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A122B" w14:textId="77777777"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D05FF1">
        <w:rPr>
          <w:b/>
          <w:sz w:val="28"/>
        </w:rPr>
        <w:t xml:space="preserve">Příloha č. </w:t>
      </w:r>
      <w:r w:rsidR="0061252C" w:rsidRPr="00D05FF1">
        <w:rPr>
          <w:b/>
          <w:sz w:val="28"/>
        </w:rPr>
        <w:t>6</w:t>
      </w:r>
      <w:r w:rsidRPr="00D05FF1">
        <w:rPr>
          <w:b/>
          <w:sz w:val="28"/>
        </w:rPr>
        <w:t xml:space="preserve"> </w:t>
      </w:r>
      <w:r w:rsidR="00DA34D9" w:rsidRPr="00D05FF1">
        <w:rPr>
          <w:b/>
          <w:sz w:val="28"/>
        </w:rPr>
        <w:t>dokumentace</w:t>
      </w:r>
      <w:r w:rsidR="00DA34D9">
        <w:rPr>
          <w:b/>
          <w:sz w:val="28"/>
        </w:rPr>
        <w:t xml:space="preserve"> zadávacího řízení</w:t>
      </w:r>
    </w:p>
    <w:p w14:paraId="4EC7AD86" w14:textId="77777777"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5D58C678" w14:textId="779AECC2" w:rsidR="004F4210" w:rsidRPr="002512A8" w:rsidRDefault="00CB2B90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seznamu </w:t>
      </w:r>
      <w:r w:rsidR="00F10223">
        <w:rPr>
          <w:b/>
          <w:sz w:val="28"/>
        </w:rPr>
        <w:t>pod</w:t>
      </w:r>
      <w:r>
        <w:rPr>
          <w:b/>
          <w:sz w:val="28"/>
        </w:rPr>
        <w:t>dodavatel</w:t>
      </w:r>
      <w:r w:rsidR="00151A99">
        <w:rPr>
          <w:b/>
          <w:sz w:val="28"/>
        </w:rPr>
        <w:t>ů</w:t>
      </w:r>
      <w:r w:rsidR="00B80207">
        <w:rPr>
          <w:b/>
          <w:sz w:val="28"/>
        </w:rPr>
        <w:t xml:space="preserve"> </w:t>
      </w:r>
      <w:r w:rsidR="00B80207" w:rsidRPr="00B80207">
        <w:rPr>
          <w:b/>
          <w:sz w:val="28"/>
        </w:rPr>
        <w:t>a souvisejících informací o plnění veřejné zakázky</w:t>
      </w:r>
    </w:p>
    <w:p w14:paraId="31C2CCCD" w14:textId="5C408525"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  <w:r w:rsidR="00B80207">
        <w:rPr>
          <w:b/>
          <w:sz w:val="28"/>
        </w:rPr>
        <w:t xml:space="preserve"> </w:t>
      </w:r>
      <w:r w:rsidR="00B80207" w:rsidRPr="00B80207">
        <w:rPr>
          <w:b/>
          <w:sz w:val="28"/>
        </w:rPr>
        <w:t>a související informac</w:t>
      </w:r>
      <w:r w:rsidR="00DC70A0">
        <w:rPr>
          <w:b/>
          <w:sz w:val="28"/>
        </w:rPr>
        <w:t>e</w:t>
      </w:r>
      <w:r w:rsidR="00B80207" w:rsidRPr="00B80207">
        <w:rPr>
          <w:b/>
          <w:sz w:val="28"/>
        </w:rPr>
        <w:t xml:space="preserve"> o plnění veřejné zakázky</w:t>
      </w:r>
    </w:p>
    <w:p w14:paraId="19379AD5" w14:textId="77777777" w:rsidR="007844E9" w:rsidRPr="0055574C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E76C8E">
        <w:rPr>
          <w:rFonts w:ascii="Calibri" w:hAnsi="Calibri"/>
          <w:b/>
          <w:i/>
          <w:sz w:val="22"/>
          <w:szCs w:val="22"/>
        </w:rPr>
        <w:t>účastník</w:t>
      </w:r>
      <w:r w:rsidR="00E76C8E">
        <w:rPr>
          <w:rFonts w:ascii="Calibri" w:hAnsi="Calibri"/>
          <w:b/>
          <w:i/>
          <w:sz w:val="22"/>
          <w:szCs w:val="22"/>
        </w:rPr>
        <w:t>a</w:t>
      </w:r>
      <w:r w:rsidR="00E76C8E"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Pr="0055574C">
        <w:rPr>
          <w:rFonts w:ascii="Calibri" w:hAnsi="Calibri"/>
          <w:b/>
          <w:i/>
          <w:sz w:val="22"/>
          <w:szCs w:val="22"/>
        </w:rPr>
        <w:t>:</w:t>
      </w:r>
    </w:p>
    <w:p w14:paraId="053BA65D" w14:textId="682350B4"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293465">
        <w:rPr>
          <w:rFonts w:ascii="Calibri" w:hAnsi="Calibri"/>
          <w:i/>
          <w:sz w:val="22"/>
          <w:szCs w:val="22"/>
        </w:rPr>
        <w:t>účastník zadávacího řízení</w:t>
      </w:r>
      <w:r>
        <w:rPr>
          <w:rFonts w:ascii="Calibri" w:hAnsi="Calibri"/>
          <w:i/>
          <w:sz w:val="22"/>
          <w:szCs w:val="22"/>
        </w:rPr>
        <w:t xml:space="preserve">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 w:rsidR="00293465"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 w:rsidR="00965ECD">
        <w:rPr>
          <w:rFonts w:ascii="Calibri" w:hAnsi="Calibri"/>
          <w:i/>
          <w:sz w:val="22"/>
          <w:szCs w:val="22"/>
        </w:rPr>
        <w:t>uvede je v</w:t>
      </w:r>
      <w:r w:rsidR="00293465">
        <w:rPr>
          <w:rFonts w:ascii="Calibri" w:hAnsi="Calibri"/>
          <w:i/>
          <w:sz w:val="22"/>
          <w:szCs w:val="22"/>
        </w:rPr>
        <w:t>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</w:t>
      </w:r>
      <w:r w:rsidR="00293465">
        <w:rPr>
          <w:rFonts w:ascii="Calibri" w:hAnsi="Calibri"/>
          <w:i/>
          <w:sz w:val="22"/>
          <w:szCs w:val="22"/>
        </w:rPr>
        <w:t>,</w:t>
      </w:r>
      <w:r w:rsidR="00293465" w:rsidRPr="00293465">
        <w:t xml:space="preserve"> </w:t>
      </w:r>
      <w:r w:rsidR="00293465"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 w:rsidR="00293465">
        <w:rPr>
          <w:rFonts w:ascii="Calibri" w:hAnsi="Calibri"/>
          <w:i/>
          <w:sz w:val="22"/>
          <w:szCs w:val="22"/>
        </w:rPr>
        <w:t>.</w:t>
      </w:r>
      <w:r w:rsidR="00363859">
        <w:rPr>
          <w:rFonts w:ascii="Calibri" w:hAnsi="Calibri"/>
          <w:i/>
          <w:sz w:val="22"/>
          <w:szCs w:val="22"/>
        </w:rPr>
        <w:t xml:space="preserve"> </w:t>
      </w:r>
      <w:r w:rsidR="00AB1690" w:rsidRPr="00AB1690">
        <w:rPr>
          <w:rFonts w:ascii="Calibri" w:hAnsi="Calibri"/>
          <w:i/>
          <w:sz w:val="22"/>
          <w:szCs w:val="22"/>
        </w:rPr>
        <w:t>Nejsou-li účastníkovi zadávacího řízení konkrétní poddodavatelé známi, pak účastník zadávacího řízení uvede alespoň informaci, která část plnění veřejné zakázky bude plněna poddodavatelsky</w:t>
      </w:r>
      <w:r w:rsidR="00363859">
        <w:rPr>
          <w:rFonts w:ascii="Calibri" w:hAnsi="Calibri"/>
          <w:i/>
          <w:sz w:val="22"/>
          <w:szCs w:val="22"/>
        </w:rPr>
        <w:t>.</w:t>
      </w:r>
    </w:p>
    <w:p w14:paraId="5C69EE1D" w14:textId="6DE66262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="00B80207">
        <w:rPr>
          <w:rFonts w:asciiTheme="minorHAnsi" w:hAnsiTheme="minorHAnsi"/>
          <w:sz w:val="22"/>
          <w:szCs w:val="22"/>
        </w:rPr>
        <w:t xml:space="preserve"> (dále jen </w:t>
      </w:r>
      <w:r w:rsidR="00B80207" w:rsidRPr="00B80207">
        <w:rPr>
          <w:rFonts w:asciiTheme="minorHAnsi" w:hAnsiTheme="minorHAnsi"/>
          <w:b/>
          <w:bCs/>
          <w:i/>
          <w:iCs/>
          <w:sz w:val="22"/>
          <w:szCs w:val="22"/>
        </w:rPr>
        <w:t>„dodavatel“</w:t>
      </w:r>
      <w:r w:rsidR="00B80207">
        <w:rPr>
          <w:rFonts w:asciiTheme="minorHAnsi" w:hAnsiTheme="minorHAnsi"/>
          <w:sz w:val="22"/>
          <w:szCs w:val="22"/>
        </w:rPr>
        <w:t xml:space="preserve">) </w:t>
      </w:r>
      <w:r w:rsidRPr="00293465">
        <w:rPr>
          <w:rFonts w:asciiTheme="minorHAnsi" w:hAnsiTheme="minorHAnsi"/>
          <w:sz w:val="22"/>
          <w:szCs w:val="22"/>
        </w:rPr>
        <w:t xml:space="preserve">jako účastník zadávacího řízení veřejné zakázky s názvem </w:t>
      </w:r>
      <w:r w:rsidR="00E2512B" w:rsidRPr="00E2512B">
        <w:rPr>
          <w:rFonts w:asciiTheme="minorHAnsi" w:hAnsiTheme="minorHAnsi"/>
          <w:b/>
          <w:sz w:val="22"/>
          <w:szCs w:val="22"/>
          <w:lang w:bidi="en-US"/>
        </w:rPr>
        <w:t>Dodávka až 20 ks nových nízkopodlažních trolejbusů</w:t>
      </w:r>
      <w:r w:rsidR="00196188">
        <w:rPr>
          <w:rFonts w:asciiTheme="minorHAnsi" w:hAnsiTheme="minorHAnsi"/>
          <w:b/>
          <w:sz w:val="22"/>
          <w:szCs w:val="22"/>
          <w:lang w:bidi="en-US"/>
        </w:rPr>
        <w:t xml:space="preserve"> </w:t>
      </w:r>
      <w:r w:rsidR="00196188">
        <w:rPr>
          <w:rFonts w:asciiTheme="minorHAnsi" w:hAnsiTheme="minorHAnsi"/>
          <w:bCs/>
          <w:sz w:val="22"/>
          <w:szCs w:val="22"/>
          <w:lang w:bidi="en-US"/>
        </w:rPr>
        <w:t xml:space="preserve">(dále jen </w:t>
      </w:r>
      <w:r w:rsidR="00196188" w:rsidRPr="00196188">
        <w:rPr>
          <w:rFonts w:asciiTheme="minorHAnsi" w:hAnsiTheme="minorHAnsi"/>
          <w:b/>
          <w:i/>
          <w:iCs/>
          <w:sz w:val="22"/>
          <w:szCs w:val="22"/>
          <w:lang w:bidi="en-US"/>
        </w:rPr>
        <w:t>„veřejná zakázka“</w:t>
      </w:r>
      <w:r w:rsidR="00196188">
        <w:rPr>
          <w:rFonts w:asciiTheme="minorHAnsi" w:hAnsiTheme="minorHAnsi"/>
          <w:bCs/>
          <w:sz w:val="22"/>
          <w:szCs w:val="22"/>
          <w:lang w:bidi="en-US"/>
        </w:rPr>
        <w:t>)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103"/>
      </w:tblGrid>
      <w:tr w:rsidR="00511B5E" w:rsidRPr="0055574C" w14:paraId="54911212" w14:textId="77777777" w:rsidTr="0061252C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14:paraId="66E0AE71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5099814D" w14:textId="77777777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5C6F2164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2E60E5E7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66089F6" w14:textId="77777777" w:rsidR="00FF427D" w:rsidRPr="0055574C" w:rsidRDefault="008D080E" w:rsidP="00B80207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0E2A5E6D" w14:textId="77777777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2C024622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E49540D" w14:textId="77777777" w:rsidR="00FF427D" w:rsidRPr="0055574C" w:rsidRDefault="008D080E" w:rsidP="00B80207">
            <w:pPr>
              <w:keepNext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34C743ED" w14:textId="77777777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0A753E10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EDAA3B5" w14:textId="77777777" w:rsidR="00FF427D" w:rsidRPr="0055574C" w:rsidRDefault="008D080E" w:rsidP="00B80207">
            <w:pPr>
              <w:keepNext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7C38C2E1" w14:textId="77777777" w:rsidTr="0061252C">
        <w:trPr>
          <w:trHeight w:val="1134"/>
        </w:trPr>
        <w:tc>
          <w:tcPr>
            <w:tcW w:w="3969" w:type="dxa"/>
            <w:shd w:val="clear" w:color="auto" w:fill="D9D9D9"/>
            <w:vAlign w:val="center"/>
          </w:tcPr>
          <w:p w14:paraId="5B85A786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178A403" w14:textId="77777777" w:rsidR="00FF427D" w:rsidRPr="0055574C" w:rsidRDefault="008D080E" w:rsidP="00B80207">
            <w:pPr>
              <w:keepNext/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14:paraId="14A6CED0" w14:textId="77777777" w:rsidTr="0061252C">
        <w:trPr>
          <w:trHeight w:val="1134"/>
        </w:trPr>
        <w:tc>
          <w:tcPr>
            <w:tcW w:w="3969" w:type="dxa"/>
            <w:shd w:val="clear" w:color="auto" w:fill="D9D9D9"/>
            <w:vAlign w:val="center"/>
          </w:tcPr>
          <w:p w14:paraId="28992FFF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3E563E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7D2FFAA" w14:textId="77777777" w:rsidR="00041E40" w:rsidRPr="00D70006" w:rsidRDefault="008D080E" w:rsidP="00B80207">
            <w:pPr>
              <w:keepNext/>
              <w:jc w:val="center"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5E58C1ED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E147C10" w14:textId="77777777" w:rsidR="00A833C0" w:rsidRPr="00B80207" w:rsidRDefault="00A833C0" w:rsidP="00A833C0">
      <w:pPr>
        <w:jc w:val="center"/>
        <w:rPr>
          <w:rFonts w:ascii="Calibri" w:hAnsi="Calibri"/>
          <w:b/>
          <w:color w:val="FF0000"/>
          <w:sz w:val="22"/>
          <w:szCs w:val="22"/>
        </w:rPr>
      </w:pPr>
      <w:r w:rsidRPr="00B80207">
        <w:rPr>
          <w:rFonts w:ascii="Calibri" w:hAnsi="Calibri"/>
          <w:b/>
          <w:color w:val="FF0000"/>
          <w:sz w:val="22"/>
          <w:szCs w:val="22"/>
        </w:rPr>
        <w:t>-------------------------------------------------------------NEBO-------------------------------------------------------------</w:t>
      </w:r>
    </w:p>
    <w:p w14:paraId="42E838EB" w14:textId="77777777" w:rsidR="00A833C0" w:rsidRPr="00B80207" w:rsidRDefault="00A833C0" w:rsidP="004F4210">
      <w:pPr>
        <w:jc w:val="both"/>
        <w:rPr>
          <w:rFonts w:ascii="Calibri" w:hAnsi="Calibri"/>
          <w:color w:val="FF0000"/>
          <w:sz w:val="22"/>
          <w:szCs w:val="22"/>
        </w:rPr>
      </w:pPr>
    </w:p>
    <w:p w14:paraId="61DC77AB" w14:textId="77777777" w:rsidR="008A30D0" w:rsidRPr="0055574C" w:rsidRDefault="00E76C8E" w:rsidP="004F4210">
      <w:pPr>
        <w:ind w:firstLine="4"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Pr="00E76C8E">
        <w:rPr>
          <w:rFonts w:ascii="Calibri" w:hAnsi="Calibri"/>
          <w:b/>
          <w:i/>
          <w:sz w:val="22"/>
          <w:szCs w:val="22"/>
        </w:rPr>
        <w:t>účastník</w:t>
      </w:r>
      <w:r>
        <w:rPr>
          <w:rFonts w:ascii="Calibri" w:hAnsi="Calibri"/>
          <w:b/>
          <w:i/>
          <w:sz w:val="22"/>
          <w:szCs w:val="22"/>
        </w:rPr>
        <w:t>a</w:t>
      </w:r>
      <w:r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="008A30D0" w:rsidRPr="0055574C">
        <w:rPr>
          <w:rFonts w:ascii="Calibri" w:hAnsi="Calibri"/>
          <w:b/>
          <w:i/>
          <w:sz w:val="22"/>
          <w:szCs w:val="22"/>
        </w:rPr>
        <w:t>:</w:t>
      </w:r>
    </w:p>
    <w:p w14:paraId="61E7D554" w14:textId="0E6FE4F9" w:rsidR="008A30D0" w:rsidRPr="0055574C" w:rsidRDefault="008A30D0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E76C8E">
        <w:rPr>
          <w:rFonts w:ascii="Calibri" w:hAnsi="Calibri"/>
          <w:i/>
          <w:sz w:val="22"/>
          <w:szCs w:val="22"/>
        </w:rPr>
        <w:t xml:space="preserve">účastník zadávacího řízení </w:t>
      </w:r>
      <w:r w:rsidR="00363859">
        <w:rPr>
          <w:rFonts w:ascii="Calibri" w:hAnsi="Calibri"/>
          <w:i/>
          <w:sz w:val="22"/>
          <w:szCs w:val="22"/>
        </w:rPr>
        <w:t>nebude plnit</w:t>
      </w:r>
      <w:r w:rsidR="00403540">
        <w:rPr>
          <w:rFonts w:ascii="Calibri" w:hAnsi="Calibri"/>
          <w:i/>
          <w:sz w:val="22"/>
          <w:szCs w:val="22"/>
        </w:rPr>
        <w:t xml:space="preserve"> </w:t>
      </w:r>
      <w:r w:rsidR="00403540" w:rsidRPr="00403540">
        <w:rPr>
          <w:rFonts w:ascii="Calibri" w:hAnsi="Calibri"/>
          <w:i/>
          <w:sz w:val="22"/>
          <w:szCs w:val="22"/>
        </w:rPr>
        <w:t>veřejn</w:t>
      </w:r>
      <w:r w:rsidR="00363859">
        <w:rPr>
          <w:rFonts w:ascii="Calibri" w:hAnsi="Calibri"/>
          <w:i/>
          <w:sz w:val="22"/>
          <w:szCs w:val="22"/>
        </w:rPr>
        <w:t>ou</w:t>
      </w:r>
      <w:r w:rsidR="00403540" w:rsidRPr="00403540">
        <w:rPr>
          <w:rFonts w:ascii="Calibri" w:hAnsi="Calibri"/>
          <w:i/>
          <w:sz w:val="22"/>
          <w:szCs w:val="22"/>
        </w:rPr>
        <w:t xml:space="preserve"> zakázk</w:t>
      </w:r>
      <w:r w:rsidR="00363859">
        <w:rPr>
          <w:rFonts w:ascii="Calibri" w:hAnsi="Calibri"/>
          <w:i/>
          <w:sz w:val="22"/>
          <w:szCs w:val="22"/>
        </w:rPr>
        <w:t>u poddodavateli</w:t>
      </w:r>
      <w:r w:rsidR="00B92562">
        <w:rPr>
          <w:rFonts w:ascii="Calibri" w:hAnsi="Calibri"/>
          <w:i/>
          <w:sz w:val="22"/>
          <w:szCs w:val="22"/>
        </w:rPr>
        <w:t>,</w:t>
      </w:r>
      <w:r w:rsidR="00B92562" w:rsidRPr="00B92562">
        <w:rPr>
          <w:rFonts w:ascii="Calibri" w:hAnsi="Calibri"/>
          <w:i/>
          <w:sz w:val="22"/>
          <w:szCs w:val="22"/>
        </w:rPr>
        <w:t xml:space="preserve"> </w:t>
      </w:r>
      <w:r w:rsidR="00403540">
        <w:rPr>
          <w:rFonts w:ascii="Calibri" w:hAnsi="Calibri"/>
          <w:i/>
          <w:sz w:val="22"/>
          <w:szCs w:val="22"/>
        </w:rPr>
        <w:t>účastník zadávacího řízení tuto skutečnost čestně prohlásí.</w:t>
      </w:r>
    </w:p>
    <w:p w14:paraId="15EFDB2C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2DB7F0CA" w14:textId="7C3F1D36" w:rsidR="004F4210" w:rsidRDefault="00E76C8E" w:rsidP="004F4210">
      <w:pPr>
        <w:ind w:firstLine="6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="00B80207">
        <w:rPr>
          <w:rFonts w:asciiTheme="minorHAnsi" w:hAnsiTheme="minorHAnsi"/>
          <w:sz w:val="22"/>
          <w:szCs w:val="22"/>
        </w:rPr>
        <w:t xml:space="preserve"> (dále jen </w:t>
      </w:r>
      <w:r w:rsidR="00B80207" w:rsidRPr="00B80207">
        <w:rPr>
          <w:rFonts w:asciiTheme="minorHAnsi" w:hAnsiTheme="minorHAnsi"/>
          <w:b/>
          <w:bCs/>
          <w:i/>
          <w:iCs/>
          <w:sz w:val="22"/>
          <w:szCs w:val="22"/>
        </w:rPr>
        <w:t>„dodavatel“</w:t>
      </w:r>
      <w:r w:rsidR="00B80207">
        <w:rPr>
          <w:rFonts w:asciiTheme="minorHAnsi" w:hAnsiTheme="minorHAnsi"/>
          <w:sz w:val="22"/>
          <w:szCs w:val="22"/>
        </w:rPr>
        <w:t>)</w:t>
      </w:r>
      <w:r w:rsidRPr="00293465">
        <w:rPr>
          <w:rFonts w:asciiTheme="minorHAnsi" w:hAnsiTheme="minorHAnsi"/>
          <w:sz w:val="22"/>
          <w:szCs w:val="22"/>
        </w:rPr>
        <w:t xml:space="preserve"> jako účastník zadávacího řízení veřejné zakázky </w:t>
      </w:r>
      <w:r w:rsidRPr="00293465">
        <w:rPr>
          <w:rFonts w:asciiTheme="minorHAnsi" w:hAnsiTheme="minorHAnsi"/>
          <w:sz w:val="22"/>
          <w:szCs w:val="22"/>
        </w:rPr>
        <w:lastRenderedPageBreak/>
        <w:t xml:space="preserve">s názvem </w:t>
      </w:r>
      <w:r w:rsidR="00E2512B" w:rsidRPr="00E2512B">
        <w:rPr>
          <w:rFonts w:asciiTheme="minorHAnsi" w:hAnsiTheme="minorHAnsi"/>
          <w:b/>
          <w:sz w:val="22"/>
          <w:szCs w:val="22"/>
          <w:lang w:bidi="en-US"/>
        </w:rPr>
        <w:t>Dodávka až 20 ks nových nízkopodlažních trolejbusů</w:t>
      </w:r>
      <w:r w:rsidR="00196188">
        <w:rPr>
          <w:rFonts w:asciiTheme="minorHAnsi" w:hAnsiTheme="minorHAnsi"/>
          <w:b/>
          <w:sz w:val="22"/>
          <w:szCs w:val="22"/>
          <w:lang w:bidi="en-US"/>
        </w:rPr>
        <w:t xml:space="preserve"> </w:t>
      </w:r>
      <w:r w:rsidR="00196188">
        <w:rPr>
          <w:rFonts w:asciiTheme="minorHAnsi" w:hAnsiTheme="minorHAnsi"/>
          <w:bCs/>
          <w:sz w:val="22"/>
          <w:szCs w:val="22"/>
          <w:lang w:bidi="en-US"/>
        </w:rPr>
        <w:t xml:space="preserve">(dále jen </w:t>
      </w:r>
      <w:r w:rsidR="00196188" w:rsidRPr="00196188">
        <w:rPr>
          <w:rFonts w:asciiTheme="minorHAnsi" w:hAnsiTheme="minorHAnsi"/>
          <w:b/>
          <w:i/>
          <w:iCs/>
          <w:sz w:val="22"/>
          <w:szCs w:val="22"/>
          <w:lang w:bidi="en-US"/>
        </w:rPr>
        <w:t>„veřejná zakázka“</w:t>
      </w:r>
      <w:r w:rsidR="00196188">
        <w:rPr>
          <w:rFonts w:asciiTheme="minorHAnsi" w:hAnsiTheme="minorHAnsi"/>
          <w:bCs/>
          <w:sz w:val="22"/>
          <w:szCs w:val="22"/>
          <w:lang w:bidi="en-US"/>
        </w:rPr>
        <w:t>)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 w:rsidR="00363859">
        <w:rPr>
          <w:rFonts w:asciiTheme="minorHAnsi" w:hAnsiTheme="minorHAnsi"/>
          <w:sz w:val="22"/>
          <w:szCs w:val="22"/>
        </w:rPr>
        <w:t>na plnění veřejné zakázky se nebudou podílet poddodavatelé.</w:t>
      </w:r>
    </w:p>
    <w:p w14:paraId="442A220C" w14:textId="772A7E65" w:rsidR="00B80207" w:rsidRDefault="00B80207" w:rsidP="005D1ABE">
      <w:pPr>
        <w:pStyle w:val="2nesltext"/>
        <w:keepNext/>
        <w:spacing w:before="480"/>
      </w:pPr>
      <w:r>
        <w:rPr>
          <w:b/>
        </w:rPr>
        <w:t>-------------------------------------------------------------A DÁLE-------------------------------------------------------------</w:t>
      </w:r>
    </w:p>
    <w:p w14:paraId="4E480F30" w14:textId="77777777" w:rsidR="00722B98" w:rsidRPr="0055574C" w:rsidRDefault="00722B98" w:rsidP="000C2ADB">
      <w:pPr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Pr="00E76C8E">
        <w:rPr>
          <w:rFonts w:ascii="Calibri" w:hAnsi="Calibri"/>
          <w:b/>
          <w:i/>
          <w:sz w:val="22"/>
          <w:szCs w:val="22"/>
        </w:rPr>
        <w:t>účastník</w:t>
      </w:r>
      <w:r>
        <w:rPr>
          <w:rFonts w:ascii="Calibri" w:hAnsi="Calibri"/>
          <w:b/>
          <w:i/>
          <w:sz w:val="22"/>
          <w:szCs w:val="22"/>
        </w:rPr>
        <w:t>a</w:t>
      </w:r>
      <w:r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Pr="0055574C">
        <w:rPr>
          <w:rFonts w:ascii="Calibri" w:hAnsi="Calibri"/>
          <w:b/>
          <w:i/>
          <w:sz w:val="22"/>
          <w:szCs w:val="22"/>
        </w:rPr>
        <w:t>:</w:t>
      </w:r>
    </w:p>
    <w:p w14:paraId="08B97848" w14:textId="04A3EFA5" w:rsidR="00722B98" w:rsidRDefault="00722B98" w:rsidP="00DC70A0">
      <w:pPr>
        <w:pStyle w:val="2nesltext"/>
        <w:spacing w:before="0"/>
      </w:pPr>
      <w:r w:rsidRPr="0055574C">
        <w:rPr>
          <w:i/>
        </w:rPr>
        <w:t xml:space="preserve">V případě, že </w:t>
      </w:r>
      <w:r>
        <w:rPr>
          <w:i/>
        </w:rPr>
        <w:t xml:space="preserve">účastníku zadávacího řízení jsou známi následující </w:t>
      </w:r>
      <w:proofErr w:type="spellStart"/>
      <w:r>
        <w:rPr>
          <w:i/>
        </w:rPr>
        <w:t>infromace</w:t>
      </w:r>
      <w:proofErr w:type="spellEnd"/>
      <w:r>
        <w:rPr>
          <w:i/>
        </w:rPr>
        <w:t xml:space="preserve"> související s plněním veřejné zakázky, uvede je v následujících tabulkách.</w:t>
      </w:r>
    </w:p>
    <w:p w14:paraId="1B7B67B8" w14:textId="6F664FFB" w:rsidR="00B80207" w:rsidRDefault="00B80207" w:rsidP="000C2ADB">
      <w:pPr>
        <w:pStyle w:val="2nesltext"/>
        <w:spacing w:before="480"/>
      </w:pPr>
      <w:r>
        <w:t xml:space="preserve">Dodavatel prohlašuje, že výrobci následujících podstatných komponent trolejbusů </w:t>
      </w:r>
      <w:r w:rsidR="00DC70A0">
        <w:t>budou</w:t>
      </w:r>
      <w:r>
        <w:t xml:space="preserve"> následující: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103"/>
      </w:tblGrid>
      <w:tr w:rsidR="00B80207" w:rsidRPr="0055574C" w14:paraId="77C1B394" w14:textId="77777777" w:rsidTr="00B80207">
        <w:trPr>
          <w:trHeight w:val="567"/>
        </w:trPr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33196FAF" w14:textId="5E097F75" w:rsidR="00B80207" w:rsidRDefault="00B80207" w:rsidP="000C2ADB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NÁZEV KOMPONENTY TROLEJBUSU</w:t>
            </w:r>
          </w:p>
        </w:tc>
        <w:tc>
          <w:tcPr>
            <w:tcW w:w="5103" w:type="dxa"/>
            <w:shd w:val="clear" w:color="auto" w:fill="D0CECE" w:themeFill="background2" w:themeFillShade="E6"/>
            <w:vAlign w:val="center"/>
          </w:tcPr>
          <w:p w14:paraId="71DE49CA" w14:textId="225F8D16" w:rsidR="00B80207" w:rsidRPr="00B80207" w:rsidRDefault="00B80207" w:rsidP="000C2ADB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highlight w:val="cyan"/>
                <w:lang w:eastAsia="en-US" w:bidi="en-US"/>
              </w:rPr>
            </w:pPr>
            <w:r w:rsidRPr="00B80207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NÁZEV VÝROBCE</w:t>
            </w:r>
          </w:p>
        </w:tc>
      </w:tr>
      <w:tr w:rsidR="00B80207" w:rsidRPr="0055574C" w14:paraId="4F17BDEB" w14:textId="77777777" w:rsidTr="007A374E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4178897F" w14:textId="38D65C25" w:rsidR="00B80207" w:rsidRPr="00E556D9" w:rsidRDefault="00B80207" w:rsidP="000C2ADB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Karoserie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83FB536" w14:textId="3678533E" w:rsidR="00B80207" w:rsidRPr="0055574C" w:rsidRDefault="00B80207" w:rsidP="000C2AD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80207" w:rsidRPr="0055574C" w14:paraId="701A0EE8" w14:textId="77777777" w:rsidTr="007A374E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5CDDD063" w14:textId="31BDD77F" w:rsidR="00B80207" w:rsidRPr="00123384" w:rsidRDefault="00B80207" w:rsidP="000C2ADB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B80207">
              <w:rPr>
                <w:rFonts w:ascii="Calibri" w:hAnsi="Calibri"/>
                <w:b/>
                <w:sz w:val="22"/>
                <w:szCs w:val="22"/>
              </w:rPr>
              <w:t>Elektrovýzbroj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4905502" w14:textId="77777777" w:rsidR="00B80207" w:rsidRPr="0055574C" w:rsidRDefault="00B80207" w:rsidP="000C2AD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80207" w:rsidRPr="0055574C" w14:paraId="28525D4E" w14:textId="77777777" w:rsidTr="007A374E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32BACAAD" w14:textId="0C29A393" w:rsidR="00B80207" w:rsidRPr="00123384" w:rsidRDefault="00B80207" w:rsidP="000C2ADB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proofErr w:type="spellStart"/>
            <w:r w:rsidRPr="00B80207">
              <w:rPr>
                <w:rFonts w:ascii="Calibri" w:hAnsi="Calibri"/>
                <w:b/>
                <w:sz w:val="22"/>
                <w:szCs w:val="22"/>
              </w:rPr>
              <w:t>Sběračová</w:t>
            </w:r>
            <w:proofErr w:type="spellEnd"/>
            <w:r w:rsidRPr="00B80207">
              <w:rPr>
                <w:rFonts w:ascii="Calibri" w:hAnsi="Calibri"/>
                <w:b/>
                <w:sz w:val="22"/>
                <w:szCs w:val="22"/>
              </w:rPr>
              <w:t xml:space="preserve"> soustava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2FE1402" w14:textId="77777777" w:rsidR="00B80207" w:rsidRPr="0055574C" w:rsidRDefault="00B80207" w:rsidP="000C2AD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80207" w:rsidRPr="0055574C" w14:paraId="5CCA248B" w14:textId="77777777" w:rsidTr="00B80207">
        <w:trPr>
          <w:trHeight w:val="701"/>
        </w:trPr>
        <w:tc>
          <w:tcPr>
            <w:tcW w:w="3969" w:type="dxa"/>
            <w:shd w:val="clear" w:color="auto" w:fill="D9D9D9"/>
            <w:vAlign w:val="center"/>
          </w:tcPr>
          <w:p w14:paraId="7AD2453C" w14:textId="30CBE4D7" w:rsidR="00B80207" w:rsidRPr="00123384" w:rsidRDefault="00B80207" w:rsidP="000C2ADB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B80207">
              <w:rPr>
                <w:rFonts w:ascii="Calibri" w:hAnsi="Calibri"/>
                <w:b/>
                <w:sz w:val="22"/>
                <w:szCs w:val="22"/>
              </w:rPr>
              <w:t>Náprava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FB70F12" w14:textId="77777777" w:rsidR="00B80207" w:rsidRPr="0055574C" w:rsidRDefault="00B80207" w:rsidP="000C2ADB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80207" w:rsidRPr="0055574C" w14:paraId="600F65C2" w14:textId="77777777" w:rsidTr="00B80207">
        <w:trPr>
          <w:trHeight w:val="701"/>
        </w:trPr>
        <w:tc>
          <w:tcPr>
            <w:tcW w:w="3969" w:type="dxa"/>
            <w:shd w:val="clear" w:color="auto" w:fill="D9D9D9"/>
            <w:vAlign w:val="center"/>
          </w:tcPr>
          <w:p w14:paraId="7A17E4F1" w14:textId="46768B87" w:rsidR="00B80207" w:rsidRPr="00B80207" w:rsidRDefault="00B80207" w:rsidP="000C2ADB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B80207">
              <w:rPr>
                <w:rFonts w:ascii="Calibri" w:hAnsi="Calibri"/>
                <w:b/>
                <w:sz w:val="22"/>
                <w:szCs w:val="22"/>
              </w:rPr>
              <w:t>Trakční baterie vč. chlazení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1B6E22C" w14:textId="19F7BC5D" w:rsidR="00B80207" w:rsidRPr="00555054" w:rsidRDefault="00B80207" w:rsidP="000C2ADB">
            <w:pPr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0A0406B1" w14:textId="151230F0" w:rsidR="00B80207" w:rsidRDefault="00B80207" w:rsidP="000C2ADB">
      <w:pPr>
        <w:pStyle w:val="2nesltext"/>
        <w:spacing w:before="480"/>
      </w:pPr>
      <w:r>
        <w:t xml:space="preserve">Dodavatel dále </w:t>
      </w:r>
      <w:r w:rsidR="00722B98">
        <w:t>uvádí</w:t>
      </w:r>
      <w:r>
        <w:t xml:space="preserve">, že na </w:t>
      </w:r>
      <w:proofErr w:type="spellStart"/>
      <w:r>
        <w:t>následujícíh</w:t>
      </w:r>
      <w:proofErr w:type="spellEnd"/>
      <w:r>
        <w:t xml:space="preserve"> místech dojde k: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103"/>
      </w:tblGrid>
      <w:tr w:rsidR="00B80207" w:rsidRPr="0055574C" w14:paraId="6AD630D8" w14:textId="77777777" w:rsidTr="007A374E">
        <w:trPr>
          <w:trHeight w:val="567"/>
        </w:trPr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57815784" w14:textId="3EC74999" w:rsidR="00B80207" w:rsidRDefault="00B80207" w:rsidP="000C2ADB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PROCES PŘI KOMPLETACI TROLEJBUSŮ</w:t>
            </w:r>
          </w:p>
        </w:tc>
        <w:tc>
          <w:tcPr>
            <w:tcW w:w="5103" w:type="dxa"/>
            <w:shd w:val="clear" w:color="auto" w:fill="D0CECE" w:themeFill="background2" w:themeFillShade="E6"/>
            <w:vAlign w:val="center"/>
          </w:tcPr>
          <w:p w14:paraId="18074B08" w14:textId="7D1E05EE" w:rsidR="00B80207" w:rsidRPr="00B80207" w:rsidRDefault="00B80207" w:rsidP="000C2ADB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highlight w:val="cyan"/>
                <w:lang w:eastAsia="en-US" w:bidi="en-US"/>
              </w:rPr>
            </w:pPr>
            <w:r w:rsidRPr="00B80207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MÍSTO</w:t>
            </w:r>
          </w:p>
        </w:tc>
      </w:tr>
      <w:tr w:rsidR="00B80207" w:rsidRPr="0055574C" w14:paraId="19F55569" w14:textId="77777777" w:rsidTr="007A374E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361CBE7D" w14:textId="2A2EDA94" w:rsidR="00B80207" w:rsidRPr="00E556D9" w:rsidRDefault="00B80207" w:rsidP="000C2ADB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B80207">
              <w:rPr>
                <w:rFonts w:ascii="Calibri" w:hAnsi="Calibri"/>
                <w:b/>
                <w:sz w:val="22"/>
                <w:szCs w:val="22"/>
              </w:rPr>
              <w:t>Montáž elektrovýzbroje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7C48A2B" w14:textId="77777777" w:rsidR="00B80207" w:rsidRPr="0055574C" w:rsidRDefault="00B80207" w:rsidP="000C2AD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80207" w:rsidRPr="0055574C" w14:paraId="330DFDD1" w14:textId="77777777" w:rsidTr="007A374E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73DA630D" w14:textId="0D616A7A" w:rsidR="00B80207" w:rsidRPr="00123384" w:rsidRDefault="00B80207" w:rsidP="000C2ADB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B80207">
              <w:rPr>
                <w:rFonts w:ascii="Calibri" w:hAnsi="Calibri"/>
                <w:b/>
                <w:sz w:val="22"/>
                <w:szCs w:val="22"/>
              </w:rPr>
              <w:t>Montáž trakční baterie vč. chlazení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C16D59F" w14:textId="77777777" w:rsidR="00B80207" w:rsidRPr="0055574C" w:rsidRDefault="00B80207" w:rsidP="000C2AD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80207" w:rsidRPr="0055574C" w14:paraId="2F03A731" w14:textId="77777777" w:rsidTr="007A374E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3ACF1896" w14:textId="7BAD3608" w:rsidR="00B80207" w:rsidRPr="00123384" w:rsidRDefault="00B80207" w:rsidP="000C2ADB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B80207">
              <w:rPr>
                <w:rFonts w:ascii="Calibri" w:hAnsi="Calibri"/>
                <w:b/>
                <w:sz w:val="22"/>
                <w:szCs w:val="22"/>
              </w:rPr>
              <w:t xml:space="preserve">Montáž </w:t>
            </w:r>
            <w:proofErr w:type="spellStart"/>
            <w:r w:rsidRPr="00B80207">
              <w:rPr>
                <w:rFonts w:ascii="Calibri" w:hAnsi="Calibri"/>
                <w:b/>
                <w:sz w:val="22"/>
                <w:szCs w:val="22"/>
              </w:rPr>
              <w:t>sběračové</w:t>
            </w:r>
            <w:proofErr w:type="spellEnd"/>
            <w:r w:rsidRPr="00B80207">
              <w:rPr>
                <w:rFonts w:ascii="Calibri" w:hAnsi="Calibri"/>
                <w:b/>
                <w:sz w:val="22"/>
                <w:szCs w:val="22"/>
              </w:rPr>
              <w:t xml:space="preserve"> soustavy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5EF0E48" w14:textId="77777777" w:rsidR="00B80207" w:rsidRPr="0055574C" w:rsidRDefault="00B80207" w:rsidP="000C2AD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80207" w:rsidRPr="0055574C" w14:paraId="2FE972B0" w14:textId="77777777" w:rsidTr="007A374E">
        <w:trPr>
          <w:trHeight w:val="701"/>
        </w:trPr>
        <w:tc>
          <w:tcPr>
            <w:tcW w:w="3969" w:type="dxa"/>
            <w:shd w:val="clear" w:color="auto" w:fill="D9D9D9"/>
            <w:vAlign w:val="center"/>
          </w:tcPr>
          <w:p w14:paraId="3A31BDC5" w14:textId="7BE4E846" w:rsidR="00B80207" w:rsidRPr="00123384" w:rsidRDefault="00B80207" w:rsidP="000C2ADB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B80207">
              <w:rPr>
                <w:rFonts w:ascii="Calibri" w:hAnsi="Calibri"/>
                <w:b/>
                <w:sz w:val="22"/>
                <w:szCs w:val="22"/>
              </w:rPr>
              <w:t>Finální oživení vozu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14A0689" w14:textId="77777777" w:rsidR="00B80207" w:rsidRPr="0055574C" w:rsidRDefault="00B80207" w:rsidP="000C2ADB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4740A000" w14:textId="1F4731AD" w:rsidR="00B80207" w:rsidRDefault="00B80207" w:rsidP="000C2ADB">
      <w:pPr>
        <w:pStyle w:val="2nesltext"/>
        <w:keepNext/>
        <w:spacing w:before="480"/>
      </w:pPr>
      <w:r>
        <w:lastRenderedPageBreak/>
        <w:t xml:space="preserve">Dodavatel dále </w:t>
      </w:r>
      <w:r w:rsidR="00722B98">
        <w:t>uvádí</w:t>
      </w:r>
      <w:r>
        <w:t>, že zkušební provoz nabízeného trolejbusu bude probíhat</w:t>
      </w:r>
      <w:r w:rsidR="00722B98">
        <w:t xml:space="preserve"> následně</w:t>
      </w:r>
      <w:r>
        <w:rPr>
          <w:rStyle w:val="Znakapoznpodarou"/>
        </w:rPr>
        <w:footnoteReference w:id="2"/>
      </w:r>
      <w:r>
        <w:t xml:space="preserve">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103"/>
      </w:tblGrid>
      <w:tr w:rsidR="00B80207" w:rsidRPr="0055574C" w14:paraId="7F0B3056" w14:textId="77777777" w:rsidTr="007A374E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3F1A7539" w14:textId="73717152" w:rsidR="00B80207" w:rsidRPr="00E556D9" w:rsidRDefault="00B80207" w:rsidP="000C2ADB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Místo</w:t>
            </w:r>
            <w:r w:rsidR="00722B98">
              <w:rPr>
                <w:rFonts w:ascii="Calibri" w:hAnsi="Calibri"/>
                <w:b/>
                <w:sz w:val="22"/>
                <w:szCs w:val="22"/>
              </w:rPr>
              <w:t>,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kde bude probíhat zkušební provoz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50FED30" w14:textId="77777777" w:rsidR="00B80207" w:rsidRPr="0055574C" w:rsidRDefault="00B80207" w:rsidP="000C2ADB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80207" w:rsidRPr="0055574C" w14:paraId="5342B994" w14:textId="77777777" w:rsidTr="007A374E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6B4A54A4" w14:textId="2E1C9E99" w:rsidR="00B80207" w:rsidRPr="00123384" w:rsidRDefault="00B80207" w:rsidP="000C2AD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Předpokládaný harmonogram zkušebního provozu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D9E0C18" w14:textId="77777777" w:rsidR="00B80207" w:rsidRPr="0055574C" w:rsidRDefault="00B80207" w:rsidP="000C2AD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049D4C01" w14:textId="31EAC60F"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D080E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D080E">
        <w:rPr>
          <w:highlight w:val="cyan"/>
          <w:lang w:bidi="en-US"/>
        </w:rPr>
        <w:fldChar w:fldCharType="end"/>
      </w:r>
    </w:p>
    <w:p w14:paraId="217974F1" w14:textId="77777777" w:rsidR="005D1ABE" w:rsidRPr="00817B88" w:rsidRDefault="008D080E" w:rsidP="005D1ABE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4B880C54" w14:textId="77777777" w:rsidR="005D1ABE" w:rsidRPr="00817B88" w:rsidRDefault="008D080E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3D4DD6FF" w14:textId="77777777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6E3DBE5D" w14:textId="77777777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081BA" w14:textId="77777777" w:rsidR="00DB63C8" w:rsidRDefault="00DB63C8">
      <w:r>
        <w:separator/>
      </w:r>
    </w:p>
  </w:endnote>
  <w:endnote w:type="continuationSeparator" w:id="0">
    <w:p w14:paraId="6D215130" w14:textId="77777777" w:rsidR="00DB63C8" w:rsidRDefault="00DB6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72301" w14:textId="77777777"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DA6B1A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D2CCB" w14:textId="4D44C2D2"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D05FF1" w:rsidRPr="00D05FF1">
      <w:rPr>
        <w:rFonts w:ascii="Calibri" w:hAnsi="Calibri"/>
        <w:b/>
        <w:sz w:val="22"/>
        <w:szCs w:val="22"/>
      </w:rPr>
      <w:t>DPMJ</w:t>
    </w:r>
    <w:r w:rsidR="00E027C6">
      <w:rPr>
        <w:rFonts w:ascii="Calibri" w:hAnsi="Calibri"/>
        <w:b/>
        <w:sz w:val="22"/>
        <w:szCs w:val="22"/>
      </w:rPr>
      <w:t>DT</w:t>
    </w:r>
    <w:r w:rsidR="00E2512B">
      <w:rPr>
        <w:rFonts w:ascii="Calibri" w:hAnsi="Calibri"/>
        <w:b/>
        <w:sz w:val="22"/>
        <w:szCs w:val="22"/>
      </w:rPr>
      <w:t>0125</w:t>
    </w:r>
    <w:r w:rsidRPr="00D05FF1">
      <w:rPr>
        <w:rFonts w:ascii="Calibri" w:hAnsi="Calibri"/>
        <w:b/>
        <w:sz w:val="22"/>
        <w:szCs w:val="20"/>
      </w:rPr>
      <w:t xml:space="preserve"> </w:t>
    </w:r>
    <w:r w:rsidRPr="00D05FF1">
      <w:rPr>
        <w:rFonts w:ascii="Calibri" w:hAnsi="Calibri"/>
        <w:sz w:val="22"/>
        <w:szCs w:val="20"/>
      </w:rPr>
      <w:t xml:space="preserve">– </w:t>
    </w:r>
    <w:r w:rsidR="00764C0F" w:rsidRPr="00D05FF1">
      <w:rPr>
        <w:rFonts w:ascii="Calibri" w:hAnsi="Calibri"/>
        <w:sz w:val="22"/>
        <w:szCs w:val="20"/>
      </w:rPr>
      <w:t xml:space="preserve">příloha č. </w:t>
    </w:r>
    <w:r w:rsidR="0061252C" w:rsidRPr="00D05FF1">
      <w:rPr>
        <w:rFonts w:ascii="Calibri" w:hAnsi="Calibri"/>
        <w:sz w:val="22"/>
        <w:szCs w:val="20"/>
      </w:rPr>
      <w:t>6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974F5D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974F5D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9A0E5" w14:textId="77777777" w:rsidR="00D40674" w:rsidRDefault="00D40674" w:rsidP="004F2255">
    <w:pPr>
      <w:pStyle w:val="Zpat"/>
      <w:rPr>
        <w:sz w:val="22"/>
        <w:szCs w:val="22"/>
      </w:rPr>
    </w:pPr>
  </w:p>
  <w:p w14:paraId="169E445D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B4ED9" w14:textId="77777777" w:rsidR="00DB63C8" w:rsidRDefault="00DB63C8">
      <w:r>
        <w:separator/>
      </w:r>
    </w:p>
  </w:footnote>
  <w:footnote w:type="continuationSeparator" w:id="0">
    <w:p w14:paraId="33E7A726" w14:textId="77777777" w:rsidR="00DB63C8" w:rsidRDefault="00DB63C8">
      <w:r>
        <w:continuationSeparator/>
      </w:r>
    </w:p>
  </w:footnote>
  <w:footnote w:id="1">
    <w:p w14:paraId="03F310B7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  <w:footnote w:id="2">
    <w:p w14:paraId="796ECBD3" w14:textId="28543129" w:rsidR="00B80207" w:rsidRDefault="00B80207">
      <w:pPr>
        <w:pStyle w:val="Textpoznpodarou"/>
      </w:pPr>
      <w:r>
        <w:rPr>
          <w:rStyle w:val="Znakapoznpodarou"/>
        </w:rPr>
        <w:footnoteRef/>
      </w:r>
      <w:r w:rsidRPr="00B80207">
        <w:rPr>
          <w:rFonts w:asciiTheme="minorHAnsi" w:hAnsiTheme="minorHAnsi" w:cstheme="minorHAnsi"/>
          <w:color w:val="FF0000"/>
        </w:rPr>
        <w:t xml:space="preserve"> Tuto tabulku vyplní pouze účastník, který nabízí trolejbus, který dosud nebyl schválen do provozu v ČR.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981425667">
    <w:abstractNumId w:val="30"/>
  </w:num>
  <w:num w:numId="2" w16cid:durableId="1962762659">
    <w:abstractNumId w:val="9"/>
  </w:num>
  <w:num w:numId="3" w16cid:durableId="1308587733">
    <w:abstractNumId w:val="26"/>
  </w:num>
  <w:num w:numId="4" w16cid:durableId="638609340">
    <w:abstractNumId w:val="6"/>
  </w:num>
  <w:num w:numId="5" w16cid:durableId="1161046331">
    <w:abstractNumId w:val="8"/>
  </w:num>
  <w:num w:numId="6" w16cid:durableId="1528325394">
    <w:abstractNumId w:val="3"/>
  </w:num>
  <w:num w:numId="7" w16cid:durableId="984357560">
    <w:abstractNumId w:val="34"/>
  </w:num>
  <w:num w:numId="8" w16cid:durableId="1140536844">
    <w:abstractNumId w:val="12"/>
  </w:num>
  <w:num w:numId="9" w16cid:durableId="177502988">
    <w:abstractNumId w:val="14"/>
  </w:num>
  <w:num w:numId="10" w16cid:durableId="429200912">
    <w:abstractNumId w:val="32"/>
  </w:num>
  <w:num w:numId="11" w16cid:durableId="1582643617">
    <w:abstractNumId w:val="10"/>
  </w:num>
  <w:num w:numId="12" w16cid:durableId="852458921">
    <w:abstractNumId w:val="21"/>
  </w:num>
  <w:num w:numId="13" w16cid:durableId="1672486919">
    <w:abstractNumId w:val="27"/>
  </w:num>
  <w:num w:numId="14" w16cid:durableId="2112577997">
    <w:abstractNumId w:val="31"/>
  </w:num>
  <w:num w:numId="15" w16cid:durableId="1180661841">
    <w:abstractNumId w:val="4"/>
  </w:num>
  <w:num w:numId="16" w16cid:durableId="1374386115">
    <w:abstractNumId w:val="7"/>
  </w:num>
  <w:num w:numId="17" w16cid:durableId="1309358446">
    <w:abstractNumId w:val="25"/>
  </w:num>
  <w:num w:numId="18" w16cid:durableId="525557377">
    <w:abstractNumId w:val="16"/>
  </w:num>
  <w:num w:numId="19" w16cid:durableId="346903867">
    <w:abstractNumId w:val="20"/>
  </w:num>
  <w:num w:numId="20" w16cid:durableId="398984414">
    <w:abstractNumId w:val="33"/>
  </w:num>
  <w:num w:numId="21" w16cid:durableId="1394810735">
    <w:abstractNumId w:val="28"/>
  </w:num>
  <w:num w:numId="22" w16cid:durableId="1543908361">
    <w:abstractNumId w:val="24"/>
  </w:num>
  <w:num w:numId="23" w16cid:durableId="662196997">
    <w:abstractNumId w:val="29"/>
  </w:num>
  <w:num w:numId="24" w16cid:durableId="1725981842">
    <w:abstractNumId w:val="15"/>
  </w:num>
  <w:num w:numId="25" w16cid:durableId="1678774490">
    <w:abstractNumId w:val="17"/>
  </w:num>
  <w:num w:numId="26" w16cid:durableId="1132744856">
    <w:abstractNumId w:val="11"/>
  </w:num>
  <w:num w:numId="27" w16cid:durableId="1613629809">
    <w:abstractNumId w:val="0"/>
  </w:num>
  <w:num w:numId="28" w16cid:durableId="51269435">
    <w:abstractNumId w:val="13"/>
  </w:num>
  <w:num w:numId="29" w16cid:durableId="1345591601">
    <w:abstractNumId w:val="23"/>
  </w:num>
  <w:num w:numId="30" w16cid:durableId="1633706052">
    <w:abstractNumId w:val="22"/>
  </w:num>
  <w:num w:numId="31" w16cid:durableId="673722723">
    <w:abstractNumId w:val="5"/>
  </w:num>
  <w:num w:numId="32" w16cid:durableId="807168332">
    <w:abstractNumId w:val="19"/>
  </w:num>
  <w:num w:numId="33" w16cid:durableId="466358329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32A"/>
    <w:rsid w:val="00013B94"/>
    <w:rsid w:val="00023344"/>
    <w:rsid w:val="0002535F"/>
    <w:rsid w:val="00025EEC"/>
    <w:rsid w:val="000303A7"/>
    <w:rsid w:val="00032C0D"/>
    <w:rsid w:val="00035174"/>
    <w:rsid w:val="00037002"/>
    <w:rsid w:val="00041C78"/>
    <w:rsid w:val="00041E40"/>
    <w:rsid w:val="0005294E"/>
    <w:rsid w:val="00053459"/>
    <w:rsid w:val="000571E6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0B14"/>
    <w:rsid w:val="00094B5B"/>
    <w:rsid w:val="00094CE5"/>
    <w:rsid w:val="000A1B5C"/>
    <w:rsid w:val="000A1EBD"/>
    <w:rsid w:val="000A25DF"/>
    <w:rsid w:val="000B35CF"/>
    <w:rsid w:val="000C2ADB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A55"/>
    <w:rsid w:val="00141DA6"/>
    <w:rsid w:val="0014345A"/>
    <w:rsid w:val="00151A99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46F9"/>
    <w:rsid w:val="00196188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4312"/>
    <w:rsid w:val="00257E6E"/>
    <w:rsid w:val="00261E1A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49E3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859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313B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9723A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08D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2B98"/>
    <w:rsid w:val="007247F6"/>
    <w:rsid w:val="00725D0C"/>
    <w:rsid w:val="00725EE6"/>
    <w:rsid w:val="007267DA"/>
    <w:rsid w:val="00731690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44E9"/>
    <w:rsid w:val="007866A1"/>
    <w:rsid w:val="00794831"/>
    <w:rsid w:val="007A03DB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03E3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A7835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90229E"/>
    <w:rsid w:val="009125B8"/>
    <w:rsid w:val="00914C89"/>
    <w:rsid w:val="00915E2F"/>
    <w:rsid w:val="00916831"/>
    <w:rsid w:val="00916CAB"/>
    <w:rsid w:val="009172F8"/>
    <w:rsid w:val="00926C6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4F5D"/>
    <w:rsid w:val="00976279"/>
    <w:rsid w:val="00980D4D"/>
    <w:rsid w:val="00983CBC"/>
    <w:rsid w:val="009840C4"/>
    <w:rsid w:val="00984919"/>
    <w:rsid w:val="00985E89"/>
    <w:rsid w:val="00995DE0"/>
    <w:rsid w:val="009A14D8"/>
    <w:rsid w:val="009B25E5"/>
    <w:rsid w:val="009B3201"/>
    <w:rsid w:val="009B4F7A"/>
    <w:rsid w:val="009B5F84"/>
    <w:rsid w:val="009C0598"/>
    <w:rsid w:val="009C74F6"/>
    <w:rsid w:val="009E4DCA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87643"/>
    <w:rsid w:val="00A97E89"/>
    <w:rsid w:val="00AA1B99"/>
    <w:rsid w:val="00AA2D39"/>
    <w:rsid w:val="00AA3C78"/>
    <w:rsid w:val="00AA7251"/>
    <w:rsid w:val="00AB0A47"/>
    <w:rsid w:val="00AB1690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24579"/>
    <w:rsid w:val="00B27941"/>
    <w:rsid w:val="00B33328"/>
    <w:rsid w:val="00B50096"/>
    <w:rsid w:val="00B50A80"/>
    <w:rsid w:val="00B50C30"/>
    <w:rsid w:val="00B53137"/>
    <w:rsid w:val="00B70C1A"/>
    <w:rsid w:val="00B77697"/>
    <w:rsid w:val="00B80207"/>
    <w:rsid w:val="00B832EA"/>
    <w:rsid w:val="00B8444F"/>
    <w:rsid w:val="00B8486A"/>
    <w:rsid w:val="00B8552A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5FF1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63C8"/>
    <w:rsid w:val="00DB7F68"/>
    <w:rsid w:val="00DC70A0"/>
    <w:rsid w:val="00DD091A"/>
    <w:rsid w:val="00DD1436"/>
    <w:rsid w:val="00DD1F38"/>
    <w:rsid w:val="00DD7A3E"/>
    <w:rsid w:val="00DE24A9"/>
    <w:rsid w:val="00E00545"/>
    <w:rsid w:val="00E005A7"/>
    <w:rsid w:val="00E01244"/>
    <w:rsid w:val="00E027C6"/>
    <w:rsid w:val="00E03656"/>
    <w:rsid w:val="00E13EEB"/>
    <w:rsid w:val="00E23053"/>
    <w:rsid w:val="00E24731"/>
    <w:rsid w:val="00E24DA3"/>
    <w:rsid w:val="00E2512B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041A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31C0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4396C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300E49"/>
  <w15:docId w15:val="{64827E46-D498-46EA-AF4B-4464354AE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AD570-6499-4EE2-8D68-5B248FD5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650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Tomáš Fučík</cp:lastModifiedBy>
  <cp:revision>6</cp:revision>
  <dcterms:created xsi:type="dcterms:W3CDTF">2016-02-19T10:07:00Z</dcterms:created>
  <dcterms:modified xsi:type="dcterms:W3CDTF">2025-02-11T09:45:00Z</dcterms:modified>
</cp:coreProperties>
</file>